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C" w:rsidRPr="0025607C" w:rsidRDefault="0025607C" w:rsidP="0025607C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25607C">
        <w:rPr>
          <w:rFonts w:ascii="Times" w:hAnsi="Times"/>
          <w:b/>
          <w:kern w:val="36"/>
          <w:sz w:val="48"/>
          <w:szCs w:val="20"/>
        </w:rPr>
        <w:t>Important caveat</w:t>
      </w:r>
    </w:p>
    <w:p w:rsidR="0025607C" w:rsidRPr="0025607C" w:rsidRDefault="0025607C" w:rsidP="0025607C">
      <w:pPr>
        <w:rPr>
          <w:rFonts w:ascii="Times" w:hAnsi="Times"/>
          <w:sz w:val="20"/>
          <w:szCs w:val="20"/>
        </w:rPr>
      </w:pPr>
      <w:r w:rsidRPr="0025607C">
        <w:rPr>
          <w:rFonts w:ascii="Times" w:hAnsi="Times"/>
          <w:sz w:val="20"/>
          <w:szCs w:val="20"/>
        </w:rPr>
        <w:br w:type="textWrapping" w:clear="all"/>
      </w:r>
    </w:p>
    <w:p w:rsidR="0025607C" w:rsidRPr="0025607C" w:rsidRDefault="0025607C" w:rsidP="0025607C">
      <w:pPr>
        <w:spacing w:beforeLines="1" w:afterLines="1"/>
        <w:jc w:val="both"/>
        <w:outlineLvl w:val="4"/>
        <w:rPr>
          <w:rFonts w:ascii="Times" w:hAnsi="Times"/>
          <w:b/>
          <w:szCs w:val="20"/>
        </w:rPr>
      </w:pPr>
      <w:r w:rsidRPr="0025607C">
        <w:rPr>
          <w:rFonts w:ascii="Times" w:hAnsi="Times"/>
          <w:b/>
          <w:szCs w:val="20"/>
        </w:rPr>
        <w:t>By Bob Davis</w:t>
      </w:r>
    </w:p>
    <w:p w:rsidR="0025607C" w:rsidRDefault="0025607C" w:rsidP="0025607C">
      <w:pPr>
        <w:jc w:val="both"/>
        <w:rPr>
          <w:rFonts w:ascii="Times" w:hAnsi="Times"/>
          <w:szCs w:val="20"/>
        </w:rPr>
      </w:pPr>
      <w:r w:rsidRPr="0025607C">
        <w:rPr>
          <w:rFonts w:ascii="Times" w:hAnsi="Times"/>
          <w:szCs w:val="20"/>
        </w:rPr>
        <w:t>Published: Thursday, July 7, 2011 2:09 PM EDT</w:t>
      </w:r>
    </w:p>
    <w:p w:rsidR="0025607C" w:rsidRPr="0025607C" w:rsidRDefault="0025607C" w:rsidP="0025607C">
      <w:pPr>
        <w:jc w:val="both"/>
        <w:rPr>
          <w:rFonts w:ascii="Times" w:hAnsi="Times"/>
          <w:szCs w:val="20"/>
        </w:rPr>
      </w:pPr>
    </w:p>
    <w:p w:rsidR="0025607C" w:rsidRDefault="0025607C" w:rsidP="0025607C">
      <w:pPr>
        <w:spacing w:after="240"/>
        <w:jc w:val="both"/>
        <w:rPr>
          <w:rFonts w:ascii="Times" w:hAnsi="Times"/>
          <w:szCs w:val="20"/>
        </w:rPr>
        <w:sectPr w:rsidR="0025607C">
          <w:headerReference w:type="default" r:id="rId4"/>
          <w:pgSz w:w="12240" w:h="15840"/>
          <w:pgMar w:top="1440" w:right="1800" w:bottom="1440" w:left="1800" w:gutter="0"/>
        </w:sectPr>
      </w:pPr>
    </w:p>
    <w:p w:rsidR="0025607C" w:rsidRDefault="0025607C" w:rsidP="0025607C">
      <w:pPr>
        <w:spacing w:after="240"/>
        <w:jc w:val="both"/>
        <w:rPr>
          <w:rFonts w:ascii="Times" w:hAnsi="Times"/>
          <w:szCs w:val="20"/>
        </w:rPr>
      </w:pPr>
      <w:r w:rsidRPr="0025607C">
        <w:rPr>
          <w:rFonts w:ascii="Times" w:hAnsi="Times"/>
          <w:szCs w:val="20"/>
        </w:rPr>
        <w:t>As federal lawmakers work on serious debt reduction, they should look for alternatives to across-the-board spending caps that could hurt our ability to protect some of the most cost-effective programs for our economy.</w:t>
      </w:r>
      <w:r w:rsidRPr="0025607C">
        <w:rPr>
          <w:rFonts w:ascii="Times" w:hAnsi="Times"/>
          <w:szCs w:val="20"/>
        </w:rPr>
        <w:br/>
      </w:r>
      <w:r w:rsidRPr="0025607C">
        <w:rPr>
          <w:rFonts w:ascii="Times" w:hAnsi="Times"/>
          <w:szCs w:val="20"/>
        </w:rPr>
        <w:br/>
        <w:t>As a banker I advise clients to look at both short-term and long-term investments strategies. Public policy-makers should do the same. Using that lens, I am especially concerned about the future of high quality early-care and education programs, which have been shown to have a positive impact on Maine’s economy in both the short-term and over the long-term.  </w:t>
      </w:r>
      <w:r w:rsidRPr="0025607C">
        <w:rPr>
          <w:rFonts w:ascii="Times" w:hAnsi="Times"/>
          <w:szCs w:val="20"/>
        </w:rPr>
        <w:br/>
      </w:r>
      <w:r w:rsidRPr="0025607C">
        <w:rPr>
          <w:rFonts w:ascii="Times" w:hAnsi="Times"/>
          <w:szCs w:val="20"/>
        </w:rPr>
        <w:br/>
        <w:t>According to the national business leaders organization, America’s Edge, investments in quality early learning in Maine currently are providing a surprisingly big boost to Maine’s economy, generating as much or more in new sales as investments in construction, manufacturing, transportation or utilities. Every $1 invested in early learning is generating roughly $1.78 in new spending for other Maine businesses.</w:t>
      </w:r>
      <w:r w:rsidRPr="0025607C">
        <w:rPr>
          <w:rFonts w:ascii="Times" w:hAnsi="Times"/>
          <w:szCs w:val="20"/>
        </w:rPr>
        <w:br/>
      </w:r>
      <w:r w:rsidRPr="0025607C">
        <w:rPr>
          <w:rFonts w:ascii="Times" w:hAnsi="Times"/>
          <w:szCs w:val="20"/>
        </w:rPr>
        <w:br/>
      </w:r>
    </w:p>
    <w:p w:rsidR="0025607C" w:rsidRDefault="0025607C" w:rsidP="0025607C">
      <w:pPr>
        <w:spacing w:after="240"/>
        <w:jc w:val="both"/>
        <w:rPr>
          <w:rFonts w:ascii="Times" w:hAnsi="Times"/>
          <w:szCs w:val="20"/>
        </w:rPr>
      </w:pPr>
    </w:p>
    <w:p w:rsidR="0025607C" w:rsidRDefault="0025607C" w:rsidP="0025607C">
      <w:pPr>
        <w:spacing w:after="240"/>
        <w:jc w:val="both"/>
        <w:rPr>
          <w:rFonts w:ascii="Times" w:hAnsi="Times"/>
          <w:szCs w:val="20"/>
        </w:rPr>
      </w:pPr>
    </w:p>
    <w:p w:rsidR="0025607C" w:rsidRPr="0025607C" w:rsidRDefault="00704262" w:rsidP="0025607C">
      <w:pPr>
        <w:spacing w:after="240"/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</w:t>
      </w:r>
      <w:r w:rsidR="0025607C" w:rsidRPr="0025607C">
        <w:rPr>
          <w:rFonts w:ascii="Times" w:hAnsi="Times"/>
          <w:szCs w:val="20"/>
        </w:rPr>
        <w:t>n addition, investments in high-quality early-care and education programs also help our economy over the long-term. Research published last month in the Journal of Science found that at-risk children who attended Chicago’s Child-Parent Centers in the mid-1980s have enjoyed more success as adults than their peers who did not participate. Children in the pre-school program have had higher high school graduation rates, higher college attendance rates and higher incomes than similar children who did not participate. </w:t>
      </w:r>
    </w:p>
    <w:p w:rsidR="0025607C" w:rsidRPr="0025607C" w:rsidRDefault="0025607C" w:rsidP="0025607C">
      <w:pPr>
        <w:jc w:val="both"/>
        <w:rPr>
          <w:rFonts w:ascii="Times" w:hAnsi="Times"/>
          <w:szCs w:val="20"/>
        </w:rPr>
      </w:pPr>
      <w:r w:rsidRPr="0025607C">
        <w:rPr>
          <w:rFonts w:ascii="Times" w:hAnsi="Times"/>
          <w:szCs w:val="20"/>
        </w:rPr>
        <w:t>If we sacrifice these quality programs in the name of debt reduction, we will shortchange our economy.</w:t>
      </w:r>
      <w:r w:rsidRPr="0025607C">
        <w:rPr>
          <w:rFonts w:ascii="Times" w:hAnsi="Times"/>
          <w:szCs w:val="20"/>
        </w:rPr>
        <w:br/>
      </w:r>
      <w:r w:rsidRPr="0025607C">
        <w:rPr>
          <w:rFonts w:ascii="Times" w:hAnsi="Times"/>
          <w:szCs w:val="20"/>
        </w:rPr>
        <w:br/>
      </w:r>
      <w:r w:rsidRPr="0025607C">
        <w:rPr>
          <w:rFonts w:ascii="Times" w:hAnsi="Times"/>
          <w:i/>
          <w:szCs w:val="20"/>
        </w:rPr>
        <w:t xml:space="preserve">Bob Davis, </w:t>
      </w:r>
      <w:proofErr w:type="spellStart"/>
      <w:r w:rsidRPr="0025607C">
        <w:rPr>
          <w:rFonts w:ascii="Times" w:hAnsi="Times"/>
          <w:i/>
          <w:szCs w:val="20"/>
        </w:rPr>
        <w:t>Harpswell</w:t>
      </w:r>
      <w:proofErr w:type="spellEnd"/>
    </w:p>
    <w:p w:rsidR="002A20EE" w:rsidRPr="0025607C" w:rsidRDefault="002A20EE" w:rsidP="0025607C">
      <w:pPr>
        <w:jc w:val="both"/>
      </w:pPr>
    </w:p>
    <w:sectPr w:rsidR="002A20EE" w:rsidRPr="0025607C" w:rsidSect="0025607C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EE" w:rsidRDefault="002A20EE">
    <w:pPr>
      <w:pStyle w:val="Header"/>
    </w:pPr>
    <w:r>
      <w:rPr>
        <w:noProof/>
      </w:rPr>
      <w:drawing>
        <wp:inline distT="0" distB="0" distL="0" distR="0">
          <wp:extent cx="4546600" cy="1353876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0" cy="1353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607C"/>
    <w:rsid w:val="0025607C"/>
    <w:rsid w:val="002A20EE"/>
    <w:rsid w:val="00704262"/>
    <w:rsid w:val="00CD271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A"/>
  </w:style>
  <w:style w:type="paragraph" w:styleId="Heading1">
    <w:name w:val="heading 1"/>
    <w:basedOn w:val="Normal"/>
    <w:link w:val="Heading1Char"/>
    <w:uiPriority w:val="9"/>
    <w:rsid w:val="0025607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5">
    <w:name w:val="heading 5"/>
    <w:basedOn w:val="Normal"/>
    <w:link w:val="Heading5Char"/>
    <w:uiPriority w:val="9"/>
    <w:rsid w:val="0025607C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7C"/>
    <w:rPr>
      <w:rFonts w:ascii="Times" w:hAnsi="Times"/>
      <w:b/>
      <w:kern w:val="36"/>
      <w:sz w:val="4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5607C"/>
    <w:rPr>
      <w:rFonts w:ascii="Times" w:hAnsi="Times"/>
      <w:b/>
      <w:sz w:val="20"/>
      <w:szCs w:val="20"/>
    </w:rPr>
  </w:style>
  <w:style w:type="character" w:styleId="Emphasis">
    <w:name w:val="Emphasis"/>
    <w:basedOn w:val="DefaultParagraphFont"/>
    <w:uiPriority w:val="20"/>
    <w:rsid w:val="0025607C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2A2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0EE"/>
  </w:style>
  <w:style w:type="paragraph" w:styleId="Footer">
    <w:name w:val="footer"/>
    <w:basedOn w:val="Normal"/>
    <w:link w:val="FooterChar"/>
    <w:uiPriority w:val="99"/>
    <w:semiHidden/>
    <w:unhideWhenUsed/>
    <w:rsid w:val="002A2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Council for a Strong America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Forlemu</dc:creator>
  <cp:keywords/>
  <cp:lastModifiedBy>Sandra Forlemu</cp:lastModifiedBy>
  <cp:revision>2</cp:revision>
  <dcterms:created xsi:type="dcterms:W3CDTF">2011-07-08T19:46:00Z</dcterms:created>
  <dcterms:modified xsi:type="dcterms:W3CDTF">2011-07-08T19:46:00Z</dcterms:modified>
</cp:coreProperties>
</file>